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D0865" w14:textId="77777777" w:rsidR="0082333C" w:rsidRPr="00DB6262" w:rsidRDefault="00E6707B" w:rsidP="00CD1C88">
      <w:pPr>
        <w:pStyle w:val="Naslov1"/>
        <w:numPr>
          <w:ilvl w:val="0"/>
          <w:numId w:val="0"/>
        </w:numPr>
        <w:spacing w:before="0" w:after="0"/>
      </w:pPr>
      <w:bookmarkStart w:id="0" w:name="_Toc94783315"/>
      <w:bookmarkStart w:id="1" w:name="_Toc153177216"/>
      <w:bookmarkStart w:id="2" w:name="_GoBack"/>
      <w:bookmarkEnd w:id="2"/>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 in sektor sadja)</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5EE3EC0F" w:rsidR="00383562" w:rsidRPr="00DB6262" w:rsidRDefault="00383562" w:rsidP="00383562">
      <w:pPr>
        <w:pStyle w:val="Glava"/>
        <w:tabs>
          <w:tab w:val="clear" w:pos="4536"/>
        </w:tabs>
        <w:jc w:val="both"/>
        <w:rPr>
          <w:i w:val="0"/>
          <w:sz w:val="22"/>
          <w:szCs w:val="22"/>
        </w:rPr>
      </w:pPr>
      <w:r w:rsidRPr="00DB6262">
        <w:rPr>
          <w:i w:val="0"/>
          <w:sz w:val="22"/>
          <w:szCs w:val="22"/>
        </w:rPr>
        <w:t>se prijavljam na razpis za izbiro dobaviteljev za javno naročilo »</w:t>
      </w:r>
      <w:r w:rsidR="00EE6B3E" w:rsidRPr="00EE6B3E">
        <w:rPr>
          <w:i w:val="0"/>
          <w:sz w:val="22"/>
          <w:szCs w:val="22"/>
        </w:rPr>
        <w:t xml:space="preserve">Sukcesivna dobava konvencionalnih živil in živil iz shem kakovosti po sklopih za obdobje treh let za potrebe Vrtca </w:t>
      </w:r>
      <w:proofErr w:type="spellStart"/>
      <w:r w:rsidR="00EE6B3E" w:rsidRPr="00EE6B3E">
        <w:rPr>
          <w:i w:val="0"/>
          <w:sz w:val="22"/>
          <w:szCs w:val="22"/>
        </w:rPr>
        <w:t>Miškolin</w:t>
      </w:r>
      <w:proofErr w:type="spellEnd"/>
      <w:r w:rsidRPr="00884EC4">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38BA706A" w:rsidR="00383562" w:rsidRPr="00DB6262" w:rsidRDefault="00EE6B3E" w:rsidP="00383562">
      <w:pPr>
        <w:pStyle w:val="Glava"/>
        <w:tabs>
          <w:tab w:val="clear" w:pos="4536"/>
          <w:tab w:val="clear" w:pos="9072"/>
        </w:tabs>
        <w:ind w:right="-2"/>
        <w:jc w:val="center"/>
        <w:rPr>
          <w:i w:val="0"/>
          <w:sz w:val="22"/>
          <w:szCs w:val="22"/>
        </w:rPr>
      </w:pPr>
      <w:r w:rsidRPr="00EE6B3E">
        <w:rPr>
          <w:b/>
          <w:i w:val="0"/>
          <w:sz w:val="22"/>
          <w:szCs w:val="22"/>
        </w:rPr>
        <w:t xml:space="preserve">Sukcesivna dobava konvencionalnih živil in živil iz shem kakovosti po sklopih za obdobje </w:t>
      </w:r>
      <w:r w:rsidR="00A17461">
        <w:rPr>
          <w:b/>
          <w:i w:val="0"/>
          <w:sz w:val="22"/>
          <w:szCs w:val="22"/>
        </w:rPr>
        <w:t xml:space="preserve">do 31.12.2026 </w:t>
      </w:r>
      <w:r w:rsidRPr="00EE6B3E">
        <w:rPr>
          <w:b/>
          <w:i w:val="0"/>
          <w:sz w:val="22"/>
          <w:szCs w:val="22"/>
        </w:rPr>
        <w:t xml:space="preserve"> za potrebe Vrtca </w:t>
      </w:r>
      <w:proofErr w:type="spellStart"/>
      <w:r w:rsidRPr="00EE6B3E">
        <w:rPr>
          <w:b/>
          <w:i w:val="0"/>
          <w:sz w:val="22"/>
          <w:szCs w:val="22"/>
        </w:rPr>
        <w:t>Miškolin</w:t>
      </w:r>
      <w:proofErr w:type="spellEnd"/>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4454"/>
        <w:gridCol w:w="2120"/>
        <w:gridCol w:w="1692"/>
      </w:tblGrid>
      <w:tr w:rsidR="00DB6262" w:rsidRPr="00DB6262" w14:paraId="7695220D" w14:textId="77777777" w:rsidTr="00884EC4">
        <w:tc>
          <w:tcPr>
            <w:tcW w:w="438" w:type="pct"/>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458" w:type="pct"/>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70" w:type="pct"/>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934" w:type="pct"/>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884EC4" w:rsidRPr="00884EC4" w14:paraId="4D65EE46" w14:textId="77777777" w:rsidTr="00884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8" w:type="pct"/>
            <w:tcBorders>
              <w:top w:val="nil"/>
              <w:left w:val="single" w:sz="4" w:space="0" w:color="auto"/>
              <w:bottom w:val="single" w:sz="4" w:space="0" w:color="auto"/>
              <w:right w:val="single" w:sz="4" w:space="0" w:color="auto"/>
            </w:tcBorders>
            <w:shd w:val="clear" w:color="auto" w:fill="auto"/>
            <w:noWrap/>
            <w:vAlign w:val="bottom"/>
            <w:hideMark/>
          </w:tcPr>
          <w:p w14:paraId="62335A6D" w14:textId="77777777" w:rsidR="00884EC4" w:rsidRPr="00884EC4" w:rsidRDefault="00884EC4" w:rsidP="00884EC4">
            <w:pPr>
              <w:rPr>
                <w:i w:val="0"/>
                <w:sz w:val="18"/>
                <w:szCs w:val="18"/>
              </w:rPr>
            </w:pPr>
            <w:r w:rsidRPr="00884EC4">
              <w:rPr>
                <w:i w:val="0"/>
                <w:sz w:val="18"/>
                <w:szCs w:val="18"/>
              </w:rPr>
              <w:t>1.2</w:t>
            </w:r>
          </w:p>
        </w:tc>
        <w:tc>
          <w:tcPr>
            <w:tcW w:w="2458" w:type="pct"/>
            <w:tcBorders>
              <w:top w:val="nil"/>
              <w:left w:val="nil"/>
              <w:bottom w:val="single" w:sz="4" w:space="0" w:color="auto"/>
              <w:right w:val="single" w:sz="4" w:space="0" w:color="auto"/>
            </w:tcBorders>
            <w:shd w:val="clear" w:color="auto" w:fill="auto"/>
            <w:vAlign w:val="bottom"/>
            <w:hideMark/>
          </w:tcPr>
          <w:p w14:paraId="6720DFB6" w14:textId="77777777" w:rsidR="00884EC4" w:rsidRPr="00884EC4" w:rsidRDefault="00884EC4" w:rsidP="00884EC4">
            <w:pPr>
              <w:rPr>
                <w:i w:val="0"/>
                <w:sz w:val="16"/>
                <w:szCs w:val="16"/>
              </w:rPr>
            </w:pPr>
            <w:r w:rsidRPr="00884EC4">
              <w:rPr>
                <w:i w:val="0"/>
                <w:sz w:val="16"/>
                <w:szCs w:val="16"/>
              </w:rPr>
              <w:t>STERILIZIRANO MLEKO IN MLEČNI IZDELKI</w:t>
            </w:r>
          </w:p>
        </w:tc>
        <w:tc>
          <w:tcPr>
            <w:tcW w:w="1170" w:type="pct"/>
            <w:tcBorders>
              <w:top w:val="nil"/>
              <w:left w:val="nil"/>
              <w:bottom w:val="single" w:sz="4" w:space="0" w:color="auto"/>
              <w:right w:val="single" w:sz="4" w:space="0" w:color="auto"/>
            </w:tcBorders>
            <w:shd w:val="clear" w:color="auto" w:fill="auto"/>
            <w:noWrap/>
            <w:vAlign w:val="bottom"/>
            <w:hideMark/>
          </w:tcPr>
          <w:p w14:paraId="73333A55" w14:textId="77777777" w:rsidR="00884EC4" w:rsidRPr="00884EC4" w:rsidRDefault="00884EC4" w:rsidP="00884EC4">
            <w:pPr>
              <w:rPr>
                <w:rFonts w:ascii="Calibri" w:hAnsi="Calibri" w:cs="Calibri"/>
                <w:i w:val="0"/>
                <w:color w:val="000000"/>
                <w:sz w:val="22"/>
                <w:szCs w:val="22"/>
              </w:rPr>
            </w:pPr>
            <w:r w:rsidRPr="00884EC4">
              <w:rPr>
                <w:rFonts w:ascii="Calibri" w:hAnsi="Calibri" w:cs="Calibri"/>
                <w:i w:val="0"/>
                <w:color w:val="000000"/>
                <w:sz w:val="22"/>
                <w:szCs w:val="22"/>
              </w:rPr>
              <w:t> </w:t>
            </w:r>
          </w:p>
        </w:tc>
        <w:tc>
          <w:tcPr>
            <w:tcW w:w="934" w:type="pct"/>
            <w:tcBorders>
              <w:top w:val="nil"/>
              <w:left w:val="nil"/>
              <w:bottom w:val="single" w:sz="4" w:space="0" w:color="auto"/>
              <w:right w:val="single" w:sz="4" w:space="0" w:color="auto"/>
            </w:tcBorders>
            <w:shd w:val="clear" w:color="auto" w:fill="auto"/>
            <w:noWrap/>
            <w:vAlign w:val="bottom"/>
            <w:hideMark/>
          </w:tcPr>
          <w:p w14:paraId="0F51BA54" w14:textId="1905183B" w:rsidR="00884EC4" w:rsidRPr="00884EC4" w:rsidRDefault="00884EC4" w:rsidP="00AA32AC">
            <w:pPr>
              <w:jc w:val="center"/>
              <w:rPr>
                <w:rFonts w:ascii="Calibri" w:hAnsi="Calibri" w:cs="Calibri"/>
                <w:i w:val="0"/>
                <w:color w:val="000000"/>
                <w:sz w:val="22"/>
                <w:szCs w:val="22"/>
              </w:rPr>
            </w:pPr>
          </w:p>
        </w:tc>
      </w:tr>
      <w:tr w:rsidR="00884EC4" w:rsidRPr="00884EC4" w14:paraId="1CFB37B5" w14:textId="77777777" w:rsidTr="00884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8" w:type="pct"/>
            <w:tcBorders>
              <w:top w:val="nil"/>
              <w:left w:val="single" w:sz="4" w:space="0" w:color="auto"/>
              <w:bottom w:val="single" w:sz="4" w:space="0" w:color="auto"/>
              <w:right w:val="single" w:sz="4" w:space="0" w:color="auto"/>
            </w:tcBorders>
            <w:shd w:val="clear" w:color="auto" w:fill="auto"/>
            <w:noWrap/>
            <w:vAlign w:val="bottom"/>
            <w:hideMark/>
          </w:tcPr>
          <w:p w14:paraId="28A4ECA4" w14:textId="77777777" w:rsidR="00884EC4" w:rsidRPr="00884EC4" w:rsidRDefault="00884EC4" w:rsidP="00884EC4">
            <w:pPr>
              <w:rPr>
                <w:i w:val="0"/>
                <w:sz w:val="18"/>
                <w:szCs w:val="18"/>
              </w:rPr>
            </w:pPr>
            <w:r w:rsidRPr="00884EC4">
              <w:rPr>
                <w:i w:val="0"/>
                <w:sz w:val="18"/>
                <w:szCs w:val="18"/>
              </w:rPr>
              <w:t>2.3</w:t>
            </w:r>
          </w:p>
        </w:tc>
        <w:tc>
          <w:tcPr>
            <w:tcW w:w="2458" w:type="pct"/>
            <w:tcBorders>
              <w:top w:val="nil"/>
              <w:left w:val="nil"/>
              <w:bottom w:val="single" w:sz="4" w:space="0" w:color="auto"/>
              <w:right w:val="single" w:sz="4" w:space="0" w:color="auto"/>
            </w:tcBorders>
            <w:shd w:val="clear" w:color="auto" w:fill="auto"/>
            <w:vAlign w:val="bottom"/>
            <w:hideMark/>
          </w:tcPr>
          <w:p w14:paraId="5A171988" w14:textId="77777777" w:rsidR="00884EC4" w:rsidRPr="00884EC4" w:rsidRDefault="00884EC4" w:rsidP="00884EC4">
            <w:pPr>
              <w:rPr>
                <w:i w:val="0"/>
                <w:sz w:val="18"/>
                <w:szCs w:val="18"/>
              </w:rPr>
            </w:pPr>
            <w:r w:rsidRPr="00884EC4">
              <w:rPr>
                <w:i w:val="0"/>
                <w:sz w:val="18"/>
                <w:szCs w:val="18"/>
              </w:rPr>
              <w:t>SVEŽE PIŠČANČJE MESO IN IZDELKI IZ SHEM KAKOVOSTI (BREZ EKO)</w:t>
            </w:r>
          </w:p>
        </w:tc>
        <w:tc>
          <w:tcPr>
            <w:tcW w:w="1170" w:type="pct"/>
            <w:tcBorders>
              <w:top w:val="nil"/>
              <w:left w:val="nil"/>
              <w:bottom w:val="single" w:sz="4" w:space="0" w:color="auto"/>
              <w:right w:val="single" w:sz="4" w:space="0" w:color="auto"/>
            </w:tcBorders>
            <w:shd w:val="clear" w:color="auto" w:fill="auto"/>
            <w:noWrap/>
            <w:vAlign w:val="bottom"/>
            <w:hideMark/>
          </w:tcPr>
          <w:p w14:paraId="433B5AF6" w14:textId="77777777" w:rsidR="00884EC4" w:rsidRPr="00884EC4" w:rsidRDefault="00884EC4" w:rsidP="00884EC4">
            <w:pPr>
              <w:rPr>
                <w:rFonts w:ascii="Calibri" w:hAnsi="Calibri" w:cs="Calibri"/>
                <w:i w:val="0"/>
                <w:color w:val="000000"/>
                <w:sz w:val="22"/>
                <w:szCs w:val="22"/>
              </w:rPr>
            </w:pPr>
            <w:r w:rsidRPr="00884EC4">
              <w:rPr>
                <w:rFonts w:ascii="Calibri" w:hAnsi="Calibri" w:cs="Calibri"/>
                <w:i w:val="0"/>
                <w:color w:val="000000"/>
                <w:sz w:val="22"/>
                <w:szCs w:val="22"/>
              </w:rPr>
              <w:t> </w:t>
            </w:r>
          </w:p>
        </w:tc>
        <w:tc>
          <w:tcPr>
            <w:tcW w:w="934" w:type="pct"/>
            <w:tcBorders>
              <w:top w:val="nil"/>
              <w:left w:val="nil"/>
              <w:bottom w:val="single" w:sz="4" w:space="0" w:color="auto"/>
              <w:right w:val="single" w:sz="4" w:space="0" w:color="auto"/>
            </w:tcBorders>
            <w:shd w:val="clear" w:color="auto" w:fill="auto"/>
            <w:noWrap/>
            <w:vAlign w:val="bottom"/>
            <w:hideMark/>
          </w:tcPr>
          <w:p w14:paraId="571D6010" w14:textId="788E94B0" w:rsidR="00884EC4" w:rsidRPr="00884EC4" w:rsidRDefault="00AA32AC" w:rsidP="00AA32AC">
            <w:pPr>
              <w:jc w:val="center"/>
              <w:rPr>
                <w:rFonts w:ascii="Calibri" w:hAnsi="Calibri" w:cs="Calibri"/>
                <w:i w:val="0"/>
                <w:color w:val="000000"/>
                <w:sz w:val="22"/>
                <w:szCs w:val="22"/>
              </w:rPr>
            </w:pPr>
            <w:r>
              <w:rPr>
                <w:rFonts w:ascii="Calibri" w:hAnsi="Calibri" w:cs="Calibri"/>
                <w:i w:val="0"/>
                <w:color w:val="000000"/>
                <w:sz w:val="22"/>
                <w:szCs w:val="22"/>
              </w:rPr>
              <w:t>/</w:t>
            </w:r>
          </w:p>
        </w:tc>
      </w:tr>
      <w:tr w:rsidR="00884EC4" w:rsidRPr="00884EC4" w14:paraId="14C50C8D" w14:textId="77777777" w:rsidTr="00884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8" w:type="pct"/>
            <w:tcBorders>
              <w:top w:val="nil"/>
              <w:left w:val="single" w:sz="4" w:space="0" w:color="auto"/>
              <w:bottom w:val="single" w:sz="4" w:space="0" w:color="auto"/>
              <w:right w:val="single" w:sz="4" w:space="0" w:color="auto"/>
            </w:tcBorders>
            <w:shd w:val="clear" w:color="auto" w:fill="auto"/>
            <w:noWrap/>
            <w:vAlign w:val="bottom"/>
            <w:hideMark/>
          </w:tcPr>
          <w:p w14:paraId="5336EEAD" w14:textId="77777777" w:rsidR="00884EC4" w:rsidRPr="00884EC4" w:rsidRDefault="00884EC4" w:rsidP="00884EC4">
            <w:pPr>
              <w:rPr>
                <w:i w:val="0"/>
                <w:sz w:val="18"/>
                <w:szCs w:val="18"/>
              </w:rPr>
            </w:pPr>
            <w:r w:rsidRPr="00884EC4">
              <w:rPr>
                <w:i w:val="0"/>
                <w:sz w:val="18"/>
                <w:szCs w:val="18"/>
              </w:rPr>
              <w:t>5.2</w:t>
            </w:r>
          </w:p>
        </w:tc>
        <w:tc>
          <w:tcPr>
            <w:tcW w:w="2458" w:type="pct"/>
            <w:tcBorders>
              <w:top w:val="nil"/>
              <w:left w:val="nil"/>
              <w:bottom w:val="single" w:sz="4" w:space="0" w:color="auto"/>
              <w:right w:val="single" w:sz="4" w:space="0" w:color="auto"/>
            </w:tcBorders>
            <w:shd w:val="clear" w:color="auto" w:fill="auto"/>
            <w:vAlign w:val="bottom"/>
            <w:hideMark/>
          </w:tcPr>
          <w:p w14:paraId="7D6F4334" w14:textId="77777777" w:rsidR="00884EC4" w:rsidRPr="00884EC4" w:rsidRDefault="00884EC4" w:rsidP="00884EC4">
            <w:pPr>
              <w:rPr>
                <w:i w:val="0"/>
                <w:sz w:val="18"/>
                <w:szCs w:val="18"/>
              </w:rPr>
            </w:pPr>
            <w:r w:rsidRPr="00884EC4">
              <w:rPr>
                <w:i w:val="0"/>
                <w:sz w:val="18"/>
                <w:szCs w:val="18"/>
              </w:rPr>
              <w:t>SUHO SADJE IN SUHE STROČNICE</w:t>
            </w:r>
          </w:p>
        </w:tc>
        <w:tc>
          <w:tcPr>
            <w:tcW w:w="1170" w:type="pct"/>
            <w:tcBorders>
              <w:top w:val="nil"/>
              <w:left w:val="nil"/>
              <w:bottom w:val="single" w:sz="4" w:space="0" w:color="auto"/>
              <w:right w:val="single" w:sz="4" w:space="0" w:color="auto"/>
            </w:tcBorders>
            <w:shd w:val="clear" w:color="auto" w:fill="auto"/>
            <w:noWrap/>
            <w:vAlign w:val="bottom"/>
            <w:hideMark/>
          </w:tcPr>
          <w:p w14:paraId="3072125C" w14:textId="77777777" w:rsidR="00884EC4" w:rsidRPr="00884EC4" w:rsidRDefault="00884EC4" w:rsidP="00884EC4">
            <w:pPr>
              <w:rPr>
                <w:rFonts w:ascii="Calibri" w:hAnsi="Calibri" w:cs="Calibri"/>
                <w:i w:val="0"/>
                <w:color w:val="000000"/>
                <w:sz w:val="22"/>
                <w:szCs w:val="22"/>
              </w:rPr>
            </w:pPr>
            <w:r w:rsidRPr="00884EC4">
              <w:rPr>
                <w:rFonts w:ascii="Calibri" w:hAnsi="Calibri" w:cs="Calibri"/>
                <w:i w:val="0"/>
                <w:color w:val="000000"/>
                <w:sz w:val="22"/>
                <w:szCs w:val="22"/>
              </w:rPr>
              <w:t> </w:t>
            </w:r>
          </w:p>
        </w:tc>
        <w:tc>
          <w:tcPr>
            <w:tcW w:w="934" w:type="pct"/>
            <w:tcBorders>
              <w:top w:val="nil"/>
              <w:left w:val="nil"/>
              <w:bottom w:val="single" w:sz="4" w:space="0" w:color="auto"/>
              <w:right w:val="single" w:sz="4" w:space="0" w:color="auto"/>
            </w:tcBorders>
            <w:shd w:val="clear" w:color="auto" w:fill="auto"/>
            <w:noWrap/>
            <w:vAlign w:val="bottom"/>
            <w:hideMark/>
          </w:tcPr>
          <w:p w14:paraId="23371FA0" w14:textId="50585EFC" w:rsidR="00884EC4" w:rsidRPr="00884EC4" w:rsidRDefault="00884EC4" w:rsidP="00AA32AC">
            <w:pPr>
              <w:jc w:val="center"/>
              <w:rPr>
                <w:rFonts w:ascii="Calibri" w:hAnsi="Calibri" w:cs="Calibri"/>
                <w:i w:val="0"/>
                <w:color w:val="00000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E15DE45" w14:textId="77777777" w:rsidR="009F5B1B"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481E275A" w14:textId="77777777" w:rsidR="009F5B1B" w:rsidRDefault="009F5B1B" w:rsidP="00D66934">
      <w:pPr>
        <w:pStyle w:val="Glava"/>
        <w:tabs>
          <w:tab w:val="clear" w:pos="4536"/>
          <w:tab w:val="clear" w:pos="9072"/>
        </w:tabs>
        <w:jc w:val="both"/>
        <w:rPr>
          <w:i w:val="0"/>
          <w:sz w:val="22"/>
          <w:szCs w:val="22"/>
        </w:rPr>
      </w:pPr>
    </w:p>
    <w:p w14:paraId="5883AFB7" w14:textId="77777777" w:rsidR="009F5B1B" w:rsidRDefault="009F5B1B" w:rsidP="00D66934">
      <w:pPr>
        <w:pStyle w:val="Glava"/>
        <w:tabs>
          <w:tab w:val="clear" w:pos="4536"/>
          <w:tab w:val="clear" w:pos="9072"/>
        </w:tabs>
        <w:jc w:val="both"/>
        <w:rPr>
          <w:i w:val="0"/>
          <w:sz w:val="22"/>
          <w:szCs w:val="22"/>
        </w:rPr>
      </w:pPr>
    </w:p>
    <w:p w14:paraId="3E0615D2" w14:textId="06B9E52C" w:rsidR="009F5B1B" w:rsidRPr="009F5B1B" w:rsidRDefault="009F5B1B" w:rsidP="00A9587E">
      <w:pPr>
        <w:pStyle w:val="Glava"/>
        <w:shd w:val="clear" w:color="auto" w:fill="FFFF99"/>
        <w:tabs>
          <w:tab w:val="clear" w:pos="4536"/>
          <w:tab w:val="clear" w:pos="9072"/>
        </w:tabs>
        <w:jc w:val="both"/>
        <w:rPr>
          <w:b/>
          <w:i w:val="0"/>
          <w:szCs w:val="24"/>
        </w:rPr>
      </w:pPr>
      <w:r w:rsidRPr="009F5B1B">
        <w:rPr>
          <w:b/>
          <w:i w:val="0"/>
          <w:szCs w:val="24"/>
        </w:rPr>
        <w:t>Za hitrejšo analizo ponudbe naročnik prosi, da se v ESPD obrazec v polje »OPOMBE« za vse osebe člane/članice upravnega, vodstvenega ali nadzornega organa vpišejo EMŠO številke. V nasprotnem primeru bo naročnik podatek zahteval naknadno.</w:t>
      </w:r>
    </w:p>
    <w:p w14:paraId="68D013F8" w14:textId="77777777" w:rsidR="009F5B1B" w:rsidRDefault="009F5B1B" w:rsidP="00D66934">
      <w:pPr>
        <w:pStyle w:val="Glava"/>
        <w:tabs>
          <w:tab w:val="clear" w:pos="4536"/>
          <w:tab w:val="clear" w:pos="9072"/>
        </w:tabs>
        <w:jc w:val="both"/>
        <w:rPr>
          <w:i w:val="0"/>
          <w:sz w:val="22"/>
          <w:szCs w:val="22"/>
        </w:rPr>
      </w:pPr>
    </w:p>
    <w:p w14:paraId="035B34A6" w14:textId="77777777" w:rsidR="009F5B1B" w:rsidRDefault="009F5B1B" w:rsidP="00D66934">
      <w:pPr>
        <w:pStyle w:val="Glava"/>
        <w:tabs>
          <w:tab w:val="clear" w:pos="4536"/>
          <w:tab w:val="clear" w:pos="9072"/>
        </w:tabs>
        <w:jc w:val="both"/>
        <w:rPr>
          <w:i w:val="0"/>
          <w:sz w:val="22"/>
          <w:szCs w:val="22"/>
        </w:rPr>
      </w:pPr>
    </w:p>
    <w:p w14:paraId="18A7619A" w14:textId="119B06A9" w:rsidR="00865721" w:rsidRPr="00BB7B8A" w:rsidRDefault="00865721" w:rsidP="00D66934">
      <w:pPr>
        <w:pStyle w:val="Glava"/>
        <w:tabs>
          <w:tab w:val="clear" w:pos="4536"/>
          <w:tab w:val="clear" w:pos="9072"/>
        </w:tabs>
        <w:jc w:val="both"/>
        <w:rPr>
          <w:i w:val="0"/>
          <w:sz w:val="22"/>
          <w:szCs w:val="22"/>
        </w:rPr>
      </w:pPr>
      <w:r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42775E">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42775E">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42775E">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42775E">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42775E">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42775E">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42775E">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42775E">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42775E">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7777777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 in sektor sadja)</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32D24E6" w14:textId="3877F2C8" w:rsidR="00CB5564" w:rsidRPr="00DB6262" w:rsidRDefault="00CB5564" w:rsidP="00CD1C88">
      <w:pPr>
        <w:rPr>
          <w:b/>
          <w:i w:val="0"/>
          <w:sz w:val="22"/>
          <w:szCs w:val="22"/>
        </w:rPr>
      </w:pPr>
    </w:p>
    <w:p w14:paraId="75ED3237" w14:textId="16ACB4A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CD1C88">
      <w:pPr>
        <w:pStyle w:val="Glava"/>
        <w:tabs>
          <w:tab w:val="clear" w:pos="4536"/>
          <w:tab w:val="clear" w:pos="9072"/>
        </w:tabs>
        <w:jc w:val="both"/>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39BC6C54"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EE6B3E" w:rsidRPr="00EE6B3E">
        <w:rPr>
          <w:i w:val="0"/>
          <w:sz w:val="22"/>
          <w:szCs w:val="22"/>
        </w:rPr>
        <w:t xml:space="preserve">Sukcesivna dobava konvencionalnih živil in živil iz shem kakovosti po sklopih za obdobje treh let za potrebe Vrtca </w:t>
      </w:r>
      <w:proofErr w:type="spellStart"/>
      <w:r w:rsidR="00EE6B3E" w:rsidRPr="00EE6B3E">
        <w:rPr>
          <w:i w:val="0"/>
          <w:sz w:val="22"/>
          <w:szCs w:val="22"/>
        </w:rPr>
        <w:t>Miškolin</w:t>
      </w:r>
      <w:proofErr w:type="spellEnd"/>
      <w:r w:rsidRPr="00884EC4">
        <w:rPr>
          <w:i w:val="0"/>
          <w:sz w:val="22"/>
          <w:szCs w:val="22"/>
        </w:rPr>
        <w:t>«, izjavljamo, da nastopamo s podizvajalci in sicer</w:t>
      </w:r>
      <w:r w:rsidRPr="00DB6262">
        <w:rPr>
          <w:i w:val="0"/>
          <w:sz w:val="22"/>
          <w:szCs w:val="22"/>
        </w:rPr>
        <w:t xml:space="preserve">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71BCAAC2"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EE6B3E" w:rsidRPr="00EE6B3E">
        <w:rPr>
          <w:i w:val="0"/>
          <w:sz w:val="22"/>
          <w:szCs w:val="22"/>
        </w:rPr>
        <w:t xml:space="preserve">Sukcesivna dobava konvencionalnih živil in živil iz shem kakovosti po sklopih za obdobje </w:t>
      </w:r>
      <w:r w:rsidR="00A17461">
        <w:rPr>
          <w:i w:val="0"/>
          <w:sz w:val="22"/>
          <w:szCs w:val="22"/>
        </w:rPr>
        <w:t>do 31.12.2026</w:t>
      </w:r>
      <w:r w:rsidR="00EE6B3E" w:rsidRPr="00EE6B3E">
        <w:rPr>
          <w:i w:val="0"/>
          <w:sz w:val="22"/>
          <w:szCs w:val="22"/>
        </w:rPr>
        <w:t xml:space="preserve"> za potrebe Vrtca </w:t>
      </w:r>
      <w:proofErr w:type="spellStart"/>
      <w:r w:rsidR="00EE6B3E" w:rsidRPr="00EE6B3E">
        <w:rPr>
          <w:i w:val="0"/>
          <w:sz w:val="22"/>
          <w:szCs w:val="22"/>
        </w:rPr>
        <w:t>Miškolin</w:t>
      </w:r>
      <w:proofErr w:type="spellEnd"/>
      <w:r w:rsidRPr="00884EC4">
        <w:rPr>
          <w:i w:val="0"/>
          <w:sz w:val="22"/>
          <w:szCs w:val="22"/>
        </w:rPr>
        <w:t>« naročnik za opravljene</w:t>
      </w:r>
      <w:r w:rsidRPr="00DB6262">
        <w:rPr>
          <w:i w:val="0"/>
          <w:sz w:val="22"/>
          <w:szCs w:val="22"/>
        </w:rPr>
        <w:t xml:space="preserv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42775E">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42775E">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42775E">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42775E">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42775E">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4F0FAC47" w:rsidR="00E00175" w:rsidRDefault="00E831E9" w:rsidP="0042775E">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 in sektor sadja)</w:t>
            </w:r>
            <w:r w:rsidRPr="00DB6262">
              <w:rPr>
                <w:i w:val="0"/>
                <w:sz w:val="22"/>
                <w:szCs w:val="22"/>
              </w:rPr>
              <w:t xml:space="preserve"> (Priloga 4)</w:t>
            </w:r>
          </w:p>
          <w:p w14:paraId="2D52790B" w14:textId="7FD35795" w:rsidR="00E00175" w:rsidRPr="00DB6262" w:rsidRDefault="00E00175" w:rsidP="0042775E">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42775E">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42775E">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38E57" w16cex:dateUtc="2023-07-20T08:43:00Z"/>
  <w16cex:commentExtensible w16cex:durableId="286374D9" w16cex:dateUtc="2023-07-20T06:54:00Z"/>
  <w16cex:commentExtensible w16cex:durableId="28639238" w16cex:dateUtc="2023-07-20T09:00:00Z"/>
  <w16cex:commentExtensible w16cex:durableId="28639334" w16cex:dateUtc="2023-07-20T09:04:00Z"/>
  <w16cex:commentExtensible w16cex:durableId="286381B8" w16cex:dateUtc="2023-07-20T07:49:00Z"/>
  <w16cex:commentExtensible w16cex:durableId="28638068" w16cex:dateUtc="2023-07-20T07:44:00Z"/>
  <w16cex:commentExtensible w16cex:durableId="286381FB" w16cex:dateUtc="2023-07-20T07:50:00Z"/>
  <w16cex:commentExtensible w16cex:durableId="286382BF" w16cex:dateUtc="2023-07-20T07:54:00Z"/>
  <w16cex:commentExtensible w16cex:durableId="28639484" w16cex:dateUtc="2023-07-20T09:09:00Z"/>
  <w16cex:commentExtensible w16cex:durableId="286384AC" w16cex:dateUtc="2023-07-20T08:02:00Z"/>
  <w16cex:commentExtensible w16cex:durableId="28638619" w16cex:dateUtc="2023-07-20T08:08:00Z"/>
  <w16cex:commentExtensible w16cex:durableId="2863867B" w16cex:dateUtc="2023-07-20T08:10:00Z"/>
  <w16cex:commentExtensible w16cex:durableId="28638718" w16cex:dateUtc="2023-07-20T08:12:00Z"/>
  <w16cex:commentExtensible w16cex:durableId="286387AD" w16cex:dateUtc="2023-07-20T08:15:00Z"/>
  <w16cex:commentExtensible w16cex:durableId="28638824" w16cex:dateUtc="2023-07-20T08:17:00Z"/>
  <w16cex:commentExtensible w16cex:durableId="2863889A" w16cex:dateUtc="2023-07-20T08:19:00Z"/>
  <w16cex:commentExtensible w16cex:durableId="286388C2" w16cex:dateUtc="2023-07-20T08:19:00Z"/>
  <w16cex:commentExtensible w16cex:durableId="28638906" w16cex:dateUtc="2023-07-20T08:20:00Z"/>
  <w16cex:commentExtensible w16cex:durableId="28638927" w16cex:dateUtc="2023-07-20T08: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F135D" w14:textId="77777777" w:rsidR="008E3053" w:rsidRDefault="008E3053">
      <w:r>
        <w:separator/>
      </w:r>
    </w:p>
  </w:endnote>
  <w:endnote w:type="continuationSeparator" w:id="0">
    <w:p w14:paraId="56F3C74E" w14:textId="77777777" w:rsidR="008E3053" w:rsidRDefault="008E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34D3A5EF" w:rsidR="008E3053" w:rsidRPr="00CD1C88" w:rsidRDefault="008E3053"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77FFF" w14:textId="77777777" w:rsidR="008E3053" w:rsidRDefault="008E3053">
      <w:r>
        <w:separator/>
      </w:r>
    </w:p>
  </w:footnote>
  <w:footnote w:type="continuationSeparator" w:id="0">
    <w:p w14:paraId="14AB1A28" w14:textId="77777777" w:rsidR="008E3053" w:rsidRDefault="008E3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9D6394"/>
    <w:multiLevelType w:val="hybridMultilevel"/>
    <w:tmpl w:val="E96C76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A72159D"/>
    <w:multiLevelType w:val="hybridMultilevel"/>
    <w:tmpl w:val="A3CC77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3"/>
  </w:num>
  <w:num w:numId="4">
    <w:abstractNumId w:val="28"/>
  </w:num>
  <w:num w:numId="5">
    <w:abstractNumId w:val="45"/>
  </w:num>
  <w:num w:numId="6">
    <w:abstractNumId w:val="0"/>
  </w:num>
  <w:num w:numId="7">
    <w:abstractNumId w:val="42"/>
  </w:num>
  <w:num w:numId="8">
    <w:abstractNumId w:val="18"/>
  </w:num>
  <w:num w:numId="9">
    <w:abstractNumId w:val="5"/>
  </w:num>
  <w:num w:numId="10">
    <w:abstractNumId w:val="13"/>
  </w:num>
  <w:num w:numId="11">
    <w:abstractNumId w:val="44"/>
  </w:num>
  <w:num w:numId="12">
    <w:abstractNumId w:val="43"/>
  </w:num>
  <w:num w:numId="13">
    <w:abstractNumId w:val="16"/>
  </w:num>
  <w:num w:numId="14">
    <w:abstractNumId w:val="3"/>
  </w:num>
  <w:num w:numId="15">
    <w:abstractNumId w:val="10"/>
  </w:num>
  <w:num w:numId="16">
    <w:abstractNumId w:val="2"/>
  </w:num>
  <w:num w:numId="17">
    <w:abstractNumId w:val="12"/>
  </w:num>
  <w:num w:numId="18">
    <w:abstractNumId w:val="32"/>
  </w:num>
  <w:num w:numId="19">
    <w:abstractNumId w:val="11"/>
  </w:num>
  <w:num w:numId="20">
    <w:abstractNumId w:val="8"/>
  </w:num>
  <w:num w:numId="21">
    <w:abstractNumId w:val="40"/>
  </w:num>
  <w:num w:numId="22">
    <w:abstractNumId w:val="17"/>
  </w:num>
  <w:num w:numId="23">
    <w:abstractNumId w:val="36"/>
  </w:num>
  <w:num w:numId="24">
    <w:abstractNumId w:val="27"/>
  </w:num>
  <w:num w:numId="25">
    <w:abstractNumId w:val="39"/>
  </w:num>
  <w:num w:numId="26">
    <w:abstractNumId w:val="22"/>
  </w:num>
  <w:num w:numId="27">
    <w:abstractNumId w:val="46"/>
  </w:num>
  <w:num w:numId="28">
    <w:abstractNumId w:val="24"/>
  </w:num>
  <w:num w:numId="29">
    <w:abstractNumId w:val="33"/>
  </w:num>
  <w:num w:numId="30">
    <w:abstractNumId w:val="25"/>
  </w:num>
  <w:num w:numId="31">
    <w:abstractNumId w:val="15"/>
  </w:num>
  <w:num w:numId="32">
    <w:abstractNumId w:val="41"/>
  </w:num>
  <w:num w:numId="33">
    <w:abstractNumId w:val="35"/>
  </w:num>
  <w:num w:numId="34">
    <w:abstractNumId w:val="6"/>
  </w:num>
  <w:num w:numId="35">
    <w:abstractNumId w:val="26"/>
  </w:num>
  <w:num w:numId="36">
    <w:abstractNumId w:val="29"/>
  </w:num>
  <w:num w:numId="37">
    <w:abstractNumId w:val="38"/>
  </w:num>
  <w:num w:numId="38">
    <w:abstractNumId w:val="37"/>
  </w:num>
  <w:num w:numId="39">
    <w:abstractNumId w:val="1"/>
  </w:num>
  <w:num w:numId="40">
    <w:abstractNumId w:val="30"/>
  </w:num>
  <w:num w:numId="41">
    <w:abstractNumId w:val="20"/>
  </w:num>
  <w:num w:numId="42">
    <w:abstractNumId w:val="9"/>
  </w:num>
  <w:num w:numId="43">
    <w:abstractNumId w:val="21"/>
  </w:num>
  <w:num w:numId="44">
    <w:abstractNumId w:val="19"/>
  </w:num>
  <w:num w:numId="45">
    <w:abstractNumId w:val="34"/>
  </w:num>
  <w:num w:numId="46">
    <w:abstractNumId w:val="14"/>
  </w:num>
  <w:num w:numId="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557"/>
    <w:rsid w:val="00077BCD"/>
    <w:rsid w:val="0008401B"/>
    <w:rsid w:val="00084622"/>
    <w:rsid w:val="00084D21"/>
    <w:rsid w:val="00085183"/>
    <w:rsid w:val="00086E1C"/>
    <w:rsid w:val="00086E9A"/>
    <w:rsid w:val="000879DF"/>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D7F79"/>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553"/>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31F"/>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20C9"/>
    <w:rsid w:val="003041EF"/>
    <w:rsid w:val="00304F74"/>
    <w:rsid w:val="00305B65"/>
    <w:rsid w:val="00305F99"/>
    <w:rsid w:val="00306319"/>
    <w:rsid w:val="00306A88"/>
    <w:rsid w:val="00307069"/>
    <w:rsid w:val="00310606"/>
    <w:rsid w:val="00311E0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F13"/>
    <w:rsid w:val="00413B33"/>
    <w:rsid w:val="00417373"/>
    <w:rsid w:val="004208C4"/>
    <w:rsid w:val="00421116"/>
    <w:rsid w:val="00421475"/>
    <w:rsid w:val="00421EC3"/>
    <w:rsid w:val="00423E67"/>
    <w:rsid w:val="004240D1"/>
    <w:rsid w:val="0042570D"/>
    <w:rsid w:val="004257FD"/>
    <w:rsid w:val="004275F0"/>
    <w:rsid w:val="0042775E"/>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374"/>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4898"/>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4F2"/>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571F"/>
    <w:rsid w:val="0050712A"/>
    <w:rsid w:val="00511529"/>
    <w:rsid w:val="0051183D"/>
    <w:rsid w:val="0051205C"/>
    <w:rsid w:val="0051264E"/>
    <w:rsid w:val="0051492D"/>
    <w:rsid w:val="0051523B"/>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6B52"/>
    <w:rsid w:val="006A7EC3"/>
    <w:rsid w:val="006B0A29"/>
    <w:rsid w:val="006B142E"/>
    <w:rsid w:val="006B1F9F"/>
    <w:rsid w:val="006B21EC"/>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29C"/>
    <w:rsid w:val="007E4B76"/>
    <w:rsid w:val="007E56A4"/>
    <w:rsid w:val="007E58B6"/>
    <w:rsid w:val="007E5AE2"/>
    <w:rsid w:val="007E6954"/>
    <w:rsid w:val="007E7DDB"/>
    <w:rsid w:val="007F038B"/>
    <w:rsid w:val="007F03AB"/>
    <w:rsid w:val="007F050D"/>
    <w:rsid w:val="007F073A"/>
    <w:rsid w:val="007F110E"/>
    <w:rsid w:val="007F23AD"/>
    <w:rsid w:val="007F46BB"/>
    <w:rsid w:val="007F4869"/>
    <w:rsid w:val="007F5EF4"/>
    <w:rsid w:val="007F648E"/>
    <w:rsid w:val="007F6FB4"/>
    <w:rsid w:val="007F71BF"/>
    <w:rsid w:val="008004B9"/>
    <w:rsid w:val="008006C4"/>
    <w:rsid w:val="008007DE"/>
    <w:rsid w:val="00800B0D"/>
    <w:rsid w:val="00800CD8"/>
    <w:rsid w:val="0080304A"/>
    <w:rsid w:val="00804464"/>
    <w:rsid w:val="008050E3"/>
    <w:rsid w:val="00805242"/>
    <w:rsid w:val="00806B51"/>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635B"/>
    <w:rsid w:val="008577A3"/>
    <w:rsid w:val="008600D9"/>
    <w:rsid w:val="008601F3"/>
    <w:rsid w:val="00861BEB"/>
    <w:rsid w:val="00861CD1"/>
    <w:rsid w:val="00861CFE"/>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EC4"/>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2719"/>
    <w:rsid w:val="008E3053"/>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A7EB7"/>
    <w:rsid w:val="009B2861"/>
    <w:rsid w:val="009B52E3"/>
    <w:rsid w:val="009B5A8A"/>
    <w:rsid w:val="009B6287"/>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1E9"/>
    <w:rsid w:val="009F431F"/>
    <w:rsid w:val="009F4CAC"/>
    <w:rsid w:val="009F4F22"/>
    <w:rsid w:val="009F5423"/>
    <w:rsid w:val="009F5B1B"/>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D68"/>
    <w:rsid w:val="00A16EE5"/>
    <w:rsid w:val="00A17461"/>
    <w:rsid w:val="00A1785E"/>
    <w:rsid w:val="00A17E0D"/>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87E"/>
    <w:rsid w:val="00A95983"/>
    <w:rsid w:val="00A96FCA"/>
    <w:rsid w:val="00A96FF2"/>
    <w:rsid w:val="00AA02CB"/>
    <w:rsid w:val="00AA059F"/>
    <w:rsid w:val="00AA1E74"/>
    <w:rsid w:val="00AA32AC"/>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539"/>
    <w:rsid w:val="00AF0760"/>
    <w:rsid w:val="00AF100B"/>
    <w:rsid w:val="00AF1127"/>
    <w:rsid w:val="00AF12A6"/>
    <w:rsid w:val="00AF211A"/>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1ED8"/>
    <w:rsid w:val="00B63185"/>
    <w:rsid w:val="00B63916"/>
    <w:rsid w:val="00B63932"/>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C9"/>
    <w:rsid w:val="00BF1B0D"/>
    <w:rsid w:val="00BF1B7E"/>
    <w:rsid w:val="00BF2B54"/>
    <w:rsid w:val="00BF32CF"/>
    <w:rsid w:val="00BF4E33"/>
    <w:rsid w:val="00BF5112"/>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D09"/>
    <w:rsid w:val="00D00D57"/>
    <w:rsid w:val="00D00D74"/>
    <w:rsid w:val="00D01ABD"/>
    <w:rsid w:val="00D02D37"/>
    <w:rsid w:val="00D02D69"/>
    <w:rsid w:val="00D02F4D"/>
    <w:rsid w:val="00D0468B"/>
    <w:rsid w:val="00D0529F"/>
    <w:rsid w:val="00D07B88"/>
    <w:rsid w:val="00D100D1"/>
    <w:rsid w:val="00D11E05"/>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2516"/>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017"/>
    <w:rsid w:val="00D44A29"/>
    <w:rsid w:val="00D4637D"/>
    <w:rsid w:val="00D463BF"/>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FA5"/>
    <w:rsid w:val="00DC26F3"/>
    <w:rsid w:val="00DC35D0"/>
    <w:rsid w:val="00DC4014"/>
    <w:rsid w:val="00DC4442"/>
    <w:rsid w:val="00DC51D7"/>
    <w:rsid w:val="00DC5C44"/>
    <w:rsid w:val="00DC5C5C"/>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620"/>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B2C"/>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D6FEE"/>
    <w:rsid w:val="00EE0248"/>
    <w:rsid w:val="00EE1B25"/>
    <w:rsid w:val="00EE5303"/>
    <w:rsid w:val="00EE56D3"/>
    <w:rsid w:val="00EE6B3E"/>
    <w:rsid w:val="00EE6DBF"/>
    <w:rsid w:val="00EE6FD3"/>
    <w:rsid w:val="00EE6FEF"/>
    <w:rsid w:val="00EE76C6"/>
    <w:rsid w:val="00EE77FA"/>
    <w:rsid w:val="00EF05F7"/>
    <w:rsid w:val="00EF101A"/>
    <w:rsid w:val="00EF1DAD"/>
    <w:rsid w:val="00EF283B"/>
    <w:rsid w:val="00EF3537"/>
    <w:rsid w:val="00EF3C2F"/>
    <w:rsid w:val="00EF48F1"/>
    <w:rsid w:val="00EF5670"/>
    <w:rsid w:val="00EF6442"/>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667"/>
    <w:rsid w:val="00F45B09"/>
    <w:rsid w:val="00F464B5"/>
    <w:rsid w:val="00F46599"/>
    <w:rsid w:val="00F465CF"/>
    <w:rsid w:val="00F507D5"/>
    <w:rsid w:val="00F50D90"/>
    <w:rsid w:val="00F521E9"/>
    <w:rsid w:val="00F54FF6"/>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0D88"/>
    <w:rsid w:val="00F81849"/>
    <w:rsid w:val="00F829C7"/>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77557"/>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50571F"/>
    <w:pPr>
      <w:tabs>
        <w:tab w:val="left" w:pos="5670"/>
      </w:tabs>
      <w:jc w:val="center"/>
    </w:pPr>
    <w:rPr>
      <w:rFonts w:ascii="Times" w:hAnsi="Times"/>
      <w:i w:val="0"/>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625045593">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794905588">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02152-E7C6-4344-BE88-C49542B96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1599</Words>
  <Characters>11105</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12679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2</cp:revision>
  <cp:lastPrinted>2023-12-11T07:53:00Z</cp:lastPrinted>
  <dcterms:created xsi:type="dcterms:W3CDTF">2023-12-11T08:48:00Z</dcterms:created>
  <dcterms:modified xsi:type="dcterms:W3CDTF">2023-12-11T08:48:00Z</dcterms:modified>
</cp:coreProperties>
</file>